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2 do SIWZ</w:t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widowControl w:val="false"/>
        <w:suppressAutoHyphens w:val="true"/>
        <w:overflowPunct w:val="true"/>
        <w:spacing w:lineRule="auto" w:line="228" w:before="0" w:after="0"/>
        <w:ind w:left="7400" w:right="80" w:hanging="0"/>
        <w:jc w:val="right"/>
        <w:textAlignment w:val="baseline"/>
        <w:rPr>
          <w:rFonts w:ascii="Arial" w:hAnsi="Arial" w:eastAsia="Times New Roman" w:cs="Arial"/>
          <w:b/>
          <w:b/>
          <w:bCs/>
          <w:kern w:val="2"/>
          <w:lang w:eastAsia="ar-SA"/>
        </w:rPr>
      </w:pPr>
      <w:r>
        <w:rPr>
          <w:rFonts w:eastAsia="Times New Roman" w:cs="Arial" w:ascii="Arial" w:hAnsi="Arial"/>
          <w:b/>
          <w:bCs/>
          <w:kern w:val="2"/>
          <w:lang w:eastAsia="ar-SA"/>
        </w:rPr>
        <w:t>Łódzki Dom Kultury ul. Traugutta 18</w:t>
      </w:r>
    </w:p>
    <w:p>
      <w:pPr>
        <w:pStyle w:val="Normal"/>
        <w:widowControl w:val="false"/>
        <w:suppressAutoHyphens w:val="true"/>
        <w:overflowPunct w:val="true"/>
        <w:spacing w:lineRule="auto" w:line="228" w:before="0" w:after="0"/>
        <w:ind w:left="7400" w:right="80" w:hanging="0"/>
        <w:jc w:val="right"/>
        <w:textAlignment w:val="baseline"/>
        <w:rPr>
          <w:rFonts w:ascii="Arial" w:hAnsi="Arial" w:eastAsia="Times New Roman" w:cs="Arial"/>
          <w:kern w:val="2"/>
          <w:lang w:eastAsia="ar-SA"/>
        </w:rPr>
      </w:pPr>
      <w:r>
        <w:rPr>
          <w:rFonts w:eastAsia="Times New Roman" w:cs="Arial" w:ascii="Arial" w:hAnsi="Arial"/>
          <w:b/>
          <w:bCs/>
          <w:kern w:val="2"/>
          <w:lang w:eastAsia="ar-SA"/>
        </w:rPr>
        <w:t>90-113 Łódź</w:t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exact" w:line="207" w:before="0" w:after="0"/>
        <w:ind w:left="80" w:hanging="0"/>
        <w:textAlignment w:val="baseline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  pod nazwą:</w:t>
      </w:r>
    </w:p>
    <w:p>
      <w:pPr>
        <w:pStyle w:val="Normal"/>
        <w:widowControl w:val="false"/>
        <w:suppressAutoHyphens w:val="true"/>
        <w:spacing w:lineRule="exact" w:line="207" w:before="0" w:after="0"/>
        <w:ind w:left="80" w:hanging="0"/>
        <w:textAlignment w:val="baseline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28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/>
          <w:i/>
          <w:kern w:val="2"/>
          <w:lang w:eastAsia="ar-SA"/>
        </w:rPr>
      </w:pPr>
      <w:r>
        <w:rPr>
          <w:rFonts w:eastAsia="Times New Roman" w:cs="Arial" w:ascii="Arial" w:hAnsi="Arial"/>
          <w:b/>
          <w:bCs/>
          <w:i/>
          <w:kern w:val="2"/>
          <w:lang w:eastAsia="ar-SA"/>
        </w:rPr>
        <w:t>Fizyczna  ochrona  obiektu, osób,  mienia i  otoczenia Łódzkiego Domu Kultury w Łodzi w 2020 roku,  przez 24 godziny na dobę, ze wsparciem grupy interwencyjnej. Fizyczna obsługa szatni oraz recepcji w Łódzkim Domu Kultury.</w:t>
      </w:r>
    </w:p>
    <w:p>
      <w:pPr>
        <w:pStyle w:val="Normal"/>
        <w:widowControl w:val="false"/>
        <w:suppressAutoHyphens w:val="true"/>
        <w:spacing w:lineRule="auto" w:line="228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/>
          <w:i/>
          <w:kern w:val="2"/>
          <w:lang w:eastAsia="ar-SA"/>
        </w:rPr>
      </w:pPr>
      <w:r>
        <w:rPr>
          <w:rFonts w:eastAsia="Times New Roman" w:cs="Arial" w:ascii="Arial" w:hAnsi="Arial"/>
          <w:b/>
          <w:bCs/>
          <w:i/>
          <w:kern w:val="2"/>
          <w:sz w:val="21"/>
          <w:szCs w:val="21"/>
          <w:lang w:eastAsia="ar-SA"/>
        </w:rPr>
        <w:t xml:space="preserve"> </w:t>
      </w:r>
    </w:p>
    <w:p>
      <w:pPr>
        <w:pStyle w:val="Normal"/>
        <w:spacing w:lineRule="auto" w:line="360" w:before="0" w:after="0"/>
        <w:ind w:firstLine="709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   rozdziale V specyfikacji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w </w:t>
      </w:r>
      <w:bookmarkStart w:id="0" w:name="_GoBack"/>
      <w:bookmarkEnd w:id="0"/>
      <w:r>
        <w:rPr>
          <w:rFonts w:cs="Arial" w:ascii="Arial" w:hAnsi="Arial"/>
          <w:sz w:val="21"/>
          <w:szCs w:val="21"/>
        </w:rPr>
        <w:t>rozdziale V specyfikacji przez zamawiającego w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1e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F8D1-1A0D-4F5F-B319-7E0B3EB3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LibreOffice/6.1.2.1$Windows_x86 LibreOffice_project/65905a128db06ba48db947242809d14d3f9a93fe</Application>
  <Pages>3</Pages>
  <Words>225</Words>
  <Characters>1719</Characters>
  <CharactersWithSpaces>1956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2017-09-15T12:38:00Z</dcterms:created>
  <dc:creator>Remigiusz Stępień</dc:creator>
  <dc:description/>
  <dc:language>pl-PL</dc:language>
  <cp:lastModifiedBy>Basia</cp:lastModifiedBy>
  <cp:lastPrinted>2017-03-08T13:17:00Z</cp:lastPrinted>
  <dcterms:modified xsi:type="dcterms:W3CDTF">2019-07-19T10:55:00Z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